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8346AE" w:rsidP="000645F7">
      <w:pPr>
        <w:pStyle w:val="documenttype"/>
      </w:pPr>
      <w:sdt>
        <w:sdtPr>
          <w:alias w:val="documenttype"/>
          <w:tag w:val="documenttype"/>
          <w:id w:val="441200184"/>
          <w:lock w:val="sdtLocked"/>
          <w:placeholder>
            <w:docPart w:val="7AE5F3C966B2495D9B5EDAB41EF3F3B1"/>
          </w:placeholder>
          <w:showingPlcHdr/>
        </w:sdtPr>
        <w:sdtEndPr/>
        <w:sdtContent>
          <w:r w:rsidR="000A487B">
            <w:rPr>
              <w:rStyle w:val="Tekstvantijdelijkeaanduiding"/>
            </w:rPr>
            <w:t>nota</w:t>
          </w:r>
        </w:sdtContent>
      </w:sdt>
    </w:p>
    <w:p w:rsidR="008275DA" w:rsidRPr="005D2712" w:rsidRDefault="008346AE" w:rsidP="005D2712">
      <w:pPr>
        <w:pStyle w:val="Titel"/>
      </w:pPr>
      <w:sdt>
        <w:sdtPr>
          <w:alias w:val="titel_document"/>
          <w:tag w:val="titel_document"/>
          <w:id w:val="964857934"/>
          <w:lock w:val="sdtLocked"/>
          <w:placeholder>
            <w:docPart w:val="FA5251A9F5964EB392D6D7C366BA2FEE"/>
          </w:placeholder>
          <w:dataBinding w:xpath="/root[1]/titel[1]" w:storeItemID="{CA1B0BD9-A7F3-4B5F-AAF5-B95B599EA456}"/>
          <w:text/>
        </w:sdtPr>
        <w:sdtEndPr/>
        <w:sdtContent>
          <w:r w:rsidR="00C22775">
            <w:t>Verslag voormiddag</w:t>
          </w:r>
          <w:r w:rsidR="00230B81">
            <w:t>programma</w:t>
          </w:r>
          <w:r w:rsidR="00C22775">
            <w:t xml:space="preserve"> </w:t>
          </w:r>
          <w:r w:rsidR="00230B81">
            <w:t>inspiratie</w:t>
          </w:r>
          <w:r w:rsidR="00C22775">
            <w:t>dag ruimte</w:t>
          </w:r>
          <w:r w:rsidR="00230B81">
            <w:t xml:space="preserve"> </w:t>
          </w:r>
          <w:r>
            <w:t xml:space="preserve">delen </w:t>
          </w:r>
          <w:r w:rsidR="00230B81">
            <w:t>De Ambrassade</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5F3AF8BC6F22457B9968D97A3D1CB95D"/>
          </w:placeholder>
          <w:dataBinding w:xpath="/root[1]/datum[1]" w:storeItemID="{CA1B0BD9-A7F3-4B5F-AAF5-B95B599EA456}"/>
          <w:date w:fullDate="2017-10-24T00:00:00Z">
            <w:dateFormat w:val="d MMMM yyyy"/>
            <w:lid w:val="nl-BE"/>
            <w:storeMappedDataAs w:val="dateTime"/>
            <w:calendar w:val="gregorian"/>
          </w:date>
        </w:sdtPr>
        <w:sdtEndPr/>
        <w:sdtContent>
          <w:r w:rsidR="00C22775">
            <w:t>24 oktober 2017</w:t>
          </w:r>
        </w:sdtContent>
      </w:sdt>
    </w:p>
    <w:p w:rsidR="00230B81" w:rsidRDefault="00230B81" w:rsidP="00230B81">
      <w:pPr>
        <w:pStyle w:val="Kop1"/>
      </w:pPr>
      <w:r w:rsidRPr="00125C68">
        <w:t>E</w:t>
      </w:r>
      <w:r>
        <w:t>va Vereecke, verwelkoming</w:t>
      </w:r>
    </w:p>
    <w:p w:rsidR="00DD3F9C" w:rsidRDefault="00230B81" w:rsidP="00230B81">
      <w:r>
        <w:t>Wij zijn er van overtuigd dat het delen van ruimte heel wat jongeren de kans bi</w:t>
      </w:r>
      <w:r w:rsidR="00DD3F9C">
        <w:t>edt om hun dromen waar te maken!</w:t>
      </w:r>
    </w:p>
    <w:p w:rsidR="00230B81" w:rsidRPr="00125C68" w:rsidRDefault="00230B81" w:rsidP="00230B81">
      <w:pPr>
        <w:pStyle w:val="Kop1"/>
      </w:pPr>
      <w:r w:rsidRPr="00125C68">
        <w:t xml:space="preserve">Kristiaan Borret (Brussels bouwmeester): More is more. Hoe dichter bij elkaar leven tot rijker ruimtegebruik leidt. </w:t>
      </w:r>
    </w:p>
    <w:p w:rsidR="00230B81" w:rsidRDefault="00230B81" w:rsidP="00230B81">
      <w:r>
        <w:t xml:space="preserve">Een bouwmeester stimuleert een betere ruimtelijk kwaliteit, heeft politieke invloed, organiseert wedstrijden, coacht de administratie en weegt op bouwvergunningen. </w:t>
      </w:r>
    </w:p>
    <w:p w:rsidR="00230B81" w:rsidRDefault="00230B81" w:rsidP="00230B81">
      <w:r>
        <w:t>Brussel staat symbool voor een nieuwe soort stedelijkheid die ons overal te wachten staat.</w:t>
      </w:r>
      <w:r w:rsidR="00DD3F9C">
        <w:t xml:space="preserve"> Brussel is een hev</w:t>
      </w:r>
      <w:r>
        <w:t>ige</w:t>
      </w:r>
      <w:r w:rsidR="00DD3F9C">
        <w:t>re</w:t>
      </w:r>
      <w:r>
        <w:t xml:space="preserve"> vorm van de stedelijkheid die zich overal aanbiedt. De </w:t>
      </w:r>
      <w:r w:rsidR="00554B5E">
        <w:t>Brusselse bevolking groeit enorm:</w:t>
      </w:r>
      <w:r>
        <w:t xml:space="preserve"> </w:t>
      </w:r>
      <w:r w:rsidR="00554B5E">
        <w:t>d</w:t>
      </w:r>
      <w:r>
        <w:t xml:space="preserve">e laatste 10 jaar met 15000 nieuwe inwoners per jaar. Deze groei is vooral te danken aan de migratie. 1/3 </w:t>
      </w:r>
      <w:r w:rsidR="00554B5E">
        <w:t>van de Brusselaars</w:t>
      </w:r>
      <w:r>
        <w:t xml:space="preserve"> heeft geen Belgische identiteitskaart, </w:t>
      </w:r>
      <w:r w:rsidR="00554B5E">
        <w:t xml:space="preserve">slechts </w:t>
      </w:r>
      <w:r>
        <w:t xml:space="preserve">1/3 heeft 2 Belgische ouders. De echte ketjes zijn dus in de minderheid. Deze migratiegolf gaat gepaard met een hoog geboortecijfer. Brussel heeft dus een erg jonge bevolking. </w:t>
      </w:r>
    </w:p>
    <w:p w:rsidR="00AF36AB" w:rsidRDefault="00230B81" w:rsidP="00230B81">
      <w:r>
        <w:t>Brussel is lelijk, groot en klein, architectuurstijlen door elkaar, in zijn uitzicht superdivers. D</w:t>
      </w:r>
      <w:r w:rsidR="00AF36AB">
        <w:t>a</w:t>
      </w:r>
      <w:r>
        <w:t xml:space="preserve">t is de identiteit van deze stad. </w:t>
      </w:r>
    </w:p>
    <w:p w:rsidR="00AF36AB" w:rsidRDefault="00230B81" w:rsidP="00230B81">
      <w:r>
        <w:t>Er wordt ook enorm veel gebouwd. Daardoor gaan er veel open ruimtes verloren. Er worden veel wooncomplexen bijgebouwd, maar waar moeten al die kinderen spelen? Mensen</w:t>
      </w:r>
      <w:r w:rsidR="00AF36AB">
        <w:t xml:space="preserve"> hebben geen tuin meer, dus </w:t>
      </w:r>
      <w:r>
        <w:t>moeten</w:t>
      </w:r>
      <w:r w:rsidR="00AF36AB">
        <w:t xml:space="preserve"> de kinderen spelen in het park. A</w:t>
      </w:r>
      <w:r>
        <w:t>ls er vrienden komen logeren, kan dat niet meer in de logeerkamer</w:t>
      </w:r>
      <w:r w:rsidR="00AF36AB">
        <w:t>,</w:t>
      </w:r>
      <w:r>
        <w:t xml:space="preserve"> dus sommige woonvoorzieningen hebben nu een gemeenschappelijke logeerkamer</w:t>
      </w:r>
      <w:r w:rsidR="00AF36AB">
        <w:t>.</w:t>
      </w:r>
      <w:r>
        <w:t xml:space="preserve"> </w:t>
      </w:r>
      <w:r w:rsidR="00AF36AB">
        <w:t>G</w:t>
      </w:r>
      <w:r>
        <w:t>een privé parkings meer, dus iedereen moet gebruik maken van de publieke parkeergelegenheden. Geen plaats om familiefeesten te organiseren</w:t>
      </w:r>
      <w:r w:rsidR="00AF36AB">
        <w:t>,</w:t>
      </w:r>
      <w:r>
        <w:t xml:space="preserve"> dus we moeten beroep doen op parochiezalen enzovoort. </w:t>
      </w:r>
    </w:p>
    <w:p w:rsidR="00AF36AB" w:rsidRDefault="00230B81" w:rsidP="00230B81">
      <w:r>
        <w:t xml:space="preserve">We </w:t>
      </w:r>
      <w:r w:rsidR="00AF36AB">
        <w:t>mogen ons dus</w:t>
      </w:r>
      <w:r>
        <w:t xml:space="preserve"> niet </w:t>
      </w:r>
      <w:r w:rsidR="00AF36AB">
        <w:t xml:space="preserve">beperken tot </w:t>
      </w:r>
      <w:r>
        <w:t>enkel woningbo</w:t>
      </w:r>
      <w:r w:rsidR="00AF36AB">
        <w:t>uw</w:t>
      </w:r>
      <w:r>
        <w:t xml:space="preserve">, we moeten ook gemeenschappelijke ruimtes bouwen met voorzieningen voor de mensen die in de nieuwe woonvoorzieningen komen wonen.  In de ideale wereld gaat de bouw van een nieuwe woning gepaard met allerlei voorzieningen uit allerlei beleidsdomeinen. Nieuwe woning, dus ook een nieuwe kinderopvang, nieuwe pleintjes, nieuwe groene zones, … In Antwerpen voerde men een dergelijk beleid. Vb. Op linkeroever 15000 nieuwe woningen, dus je legt ook een nieuwe groene zone aan van 12 hectare. </w:t>
      </w:r>
    </w:p>
    <w:p w:rsidR="00230B81" w:rsidRDefault="00230B81" w:rsidP="00230B81">
      <w:r>
        <w:t>Zo zou men bijvoorbe</w:t>
      </w:r>
      <w:r w:rsidR="00AF36AB">
        <w:t>eld ook een nieuwe ‘jeugdtoe</w:t>
      </w:r>
      <w:r>
        <w:t xml:space="preserve">ts’ kunnen invoegen. </w:t>
      </w:r>
      <w:r w:rsidR="00AF36AB">
        <w:t xml:space="preserve">Telkens er </w:t>
      </w:r>
      <w:r>
        <w:t>iets nieuw</w:t>
      </w:r>
      <w:r w:rsidR="00AF36AB">
        <w:t>s</w:t>
      </w:r>
      <w:r>
        <w:t xml:space="preserve"> gebouwd </w:t>
      </w:r>
      <w:r w:rsidR="00AF36AB">
        <w:t>wordt van een bepaalde oppervlakte zouden w</w:t>
      </w:r>
      <w:r>
        <w:t xml:space="preserve">e moeten kijken of er in de buurt voldoende jeugdinfrastructuur is. </w:t>
      </w:r>
    </w:p>
    <w:p w:rsidR="00230B81" w:rsidRDefault="00230B81" w:rsidP="00230B81">
      <w:r>
        <w:t>Oplossingen voor beperkte ruimte:</w:t>
      </w:r>
    </w:p>
    <w:p w:rsidR="00230B81" w:rsidRDefault="00230B81" w:rsidP="00DD3F9C">
      <w:pPr>
        <w:pStyle w:val="lijstopsomming1"/>
      </w:pPr>
      <w:r>
        <w:t>Stapelen: wordt al gedaan in de grote steden, minder in de kleinere steden</w:t>
      </w:r>
    </w:p>
    <w:p w:rsidR="00230B81" w:rsidRDefault="00230B81" w:rsidP="00DD3F9C">
      <w:pPr>
        <w:pStyle w:val="lijstopsomming1"/>
      </w:pPr>
      <w:r>
        <w:t xml:space="preserve">Meer combineren: aaneensluitend bouwen, tegen elkaar aan bouwen. En ook ruimtes delen. Zo is er minder ruimte nodig. </w:t>
      </w:r>
    </w:p>
    <w:p w:rsidR="00230B81" w:rsidRDefault="00230B81" w:rsidP="00DD3F9C">
      <w:pPr>
        <w:pStyle w:val="lijstopsomming1"/>
      </w:pPr>
      <w:r>
        <w:t xml:space="preserve">Meer tussentijdse projecten zoals Alléé du Kaai. In Brussel zijn er heel wat projecten die lang stil liggen. Er kan dus in tussentijd iets mee gedaan worden. Dit heeft veel voordelen. Mensen leren een bepaalde buurt beter kennen, er kan getest worden of een bepaalde plek een bepaalde aantrekkingskracht heeft, enzovoort. </w:t>
      </w:r>
    </w:p>
    <w:p w:rsidR="00230B81" w:rsidRDefault="00230B81" w:rsidP="00230B81">
      <w:r>
        <w:lastRenderedPageBreak/>
        <w:t xml:space="preserve">We worden momenteel blootgesteld aan nieuwe vormen van samen leven. </w:t>
      </w:r>
    </w:p>
    <w:p w:rsidR="00AF36AB" w:rsidRDefault="00230B81" w:rsidP="00230B81">
      <w:r>
        <w:t xml:space="preserve">Stadontwikkeling vandaag wordt niet enkel meer door de overheid beslist. Er zijn ook ontwikkelaars, activisten, (professionele) bottom up bewegingen. Veel meer professionele actoren dan vroeger.  Dit soort bottom up zou op een structurele manier ontwikkeld moeten worden. </w:t>
      </w:r>
    </w:p>
    <w:p w:rsidR="00230B81" w:rsidRDefault="00230B81" w:rsidP="00230B81">
      <w:r>
        <w:t xml:space="preserve">Denk bijvoorbeeld aan </w:t>
      </w:r>
      <w:r w:rsidR="00AF36AB">
        <w:t>Park F</w:t>
      </w:r>
      <w:r>
        <w:t>arm</w:t>
      </w:r>
      <w:r w:rsidR="00AF36AB">
        <w:t xml:space="preserve"> in het park achter Tour &amp; Taxis</w:t>
      </w:r>
      <w:r>
        <w:t xml:space="preserve">. </w:t>
      </w:r>
      <w:r w:rsidR="00AF36AB">
        <w:t>Dat</w:t>
      </w:r>
      <w:r>
        <w:t xml:space="preserve"> was oorspronkelijk een project voor één zomer, maar is blijven bestaan. Er zijn ook in andere parken gelijkaardige paviljoenen gebouwd. Er moet een duidelijke samenwerking zijn, een pendel tussen de overheid (top</w:t>
      </w:r>
      <w:r w:rsidR="00AF36AB">
        <w:t xml:space="preserve"> </w:t>
      </w:r>
      <w:r>
        <w:t xml:space="preserve">down) en de bottom up projecten/organisaties. </w:t>
      </w:r>
    </w:p>
    <w:p w:rsidR="00230B81" w:rsidRPr="00125C68" w:rsidRDefault="00230B81" w:rsidP="00230B81">
      <w:pPr>
        <w:pStyle w:val="Kop1"/>
      </w:pPr>
      <w:r w:rsidRPr="00125C68">
        <w:t>Matthias Verm</w:t>
      </w:r>
      <w:r>
        <w:t>ael (Coördinator Circusplaneet G</w:t>
      </w:r>
      <w:r w:rsidRPr="00125C68">
        <w:t>ent): De Circusplanee</w:t>
      </w:r>
      <w:r w:rsidR="00DD3F9C">
        <w:t>t</w:t>
      </w:r>
      <w:r w:rsidRPr="00125C68">
        <w:t>, gemeenschapscircus in een oude kerk</w:t>
      </w:r>
    </w:p>
    <w:p w:rsidR="00230B81" w:rsidRDefault="00DD3F9C" w:rsidP="00230B81">
      <w:r>
        <w:t>De Circusplaneet noemt</w:t>
      </w:r>
      <w:r w:rsidR="00230B81">
        <w:t xml:space="preserve"> zichzelf een community circus, een plek waar mensen samenwerken met circus als drijf</w:t>
      </w:r>
      <w:r>
        <w:t>v</w:t>
      </w:r>
      <w:r w:rsidR="00230B81">
        <w:t xml:space="preserve">eer. </w:t>
      </w:r>
    </w:p>
    <w:p w:rsidR="00230B81" w:rsidRDefault="00230B81" w:rsidP="00230B81">
      <w:r>
        <w:t>Bottom up participatie van de eigen de</w:t>
      </w:r>
      <w:r w:rsidR="00DD3F9C">
        <w:t>elnemers is erg belangrijk. De</w:t>
      </w:r>
      <w:r>
        <w:t xml:space="preserve"> deelnemers besl</w:t>
      </w:r>
      <w:r w:rsidR="00DD3F9C">
        <w:t>isten dat ze zelf een gebouw wil</w:t>
      </w:r>
      <w:r>
        <w:t>den waarmee ze hun eige</w:t>
      </w:r>
      <w:r w:rsidR="00DD3F9C">
        <w:t>n ding konden doen. Daarvoor zat de Circusplaneet altijd in</w:t>
      </w:r>
      <w:r>
        <w:t xml:space="preserve"> gebouwen </w:t>
      </w:r>
      <w:r w:rsidR="00DD3F9C">
        <w:t>van anderen</w:t>
      </w:r>
      <w:r>
        <w:t xml:space="preserve">. </w:t>
      </w:r>
      <w:r w:rsidR="00DD3F9C">
        <w:t>Da</w:t>
      </w:r>
      <w:r>
        <w:t>t was geen evidente opdracht. De kerk va</w:t>
      </w:r>
      <w:r w:rsidR="00DD3F9C">
        <w:t>n Malem werd daarom gekocht door de Circusplaneet via</w:t>
      </w:r>
      <w:r>
        <w:t xml:space="preserve"> een openbare verkoop. </w:t>
      </w:r>
    </w:p>
    <w:p w:rsidR="00230B81" w:rsidRDefault="00DD3F9C" w:rsidP="00230B81">
      <w:r>
        <w:t>De Circusplaneet richtte de kerk in als een gedeelde en multifunctionele ruimte. O.a. via</w:t>
      </w:r>
      <w:r w:rsidR="00230B81">
        <w:t xml:space="preserve"> een stelling om het gebouw op te delen en </w:t>
      </w:r>
      <w:r>
        <w:t>modulair te kunnen gebruiken. Die</w:t>
      </w:r>
      <w:r w:rsidR="00230B81">
        <w:t xml:space="preserve"> stelling kan steeds aangepast worden. </w:t>
      </w:r>
      <w:r>
        <w:t>Er werd</w:t>
      </w:r>
      <w:r w:rsidR="00230B81">
        <w:t xml:space="preserve"> een foyer</w:t>
      </w:r>
      <w:r>
        <w:t xml:space="preserve"> gemaakt</w:t>
      </w:r>
      <w:r w:rsidR="00230B81">
        <w:t xml:space="preserve"> die ook door andere groepen mensen wordt gebruikt</w:t>
      </w:r>
      <w:r>
        <w:t>:</w:t>
      </w:r>
      <w:r w:rsidR="00230B81">
        <w:t xml:space="preserve"> vb. het schooltje om de hoek, een naaiatelier, … Er komen overdag ook artiesten repeteren in de kerk. </w:t>
      </w:r>
    </w:p>
    <w:p w:rsidR="00230B81" w:rsidRDefault="00230B81" w:rsidP="00230B81">
      <w:r>
        <w:t xml:space="preserve">Vertrouwen is een belangrijke factor in de samenwerkingen. Iedereen heeft een sleutel. Via een Google kalender kan iedereen tijd reserveren in het gebouw. </w:t>
      </w:r>
    </w:p>
    <w:p w:rsidR="00230B81" w:rsidRDefault="00230B81" w:rsidP="00230B81">
      <w:r>
        <w:t xml:space="preserve">Het gebouw gaat gerenoveerd worden vanaf 2018. Alle leden konden aanbevelingen doen aan de architecten. Ze willen tijdens de renovatie de kerk ook nog </w:t>
      </w:r>
      <w:r w:rsidR="00DD3F9C">
        <w:t xml:space="preserve">kunnen </w:t>
      </w:r>
      <w:r>
        <w:t xml:space="preserve">gebruiken. Dit is niet eenvoudig. Er moet rekening gehouden worden met de veiligheid. Er komen kantoren bovenaan voor de beroepskrachten, maar ook voor de artiesten die aan projecten willen werken. </w:t>
      </w:r>
    </w:p>
    <w:p w:rsidR="00230B81" w:rsidRDefault="00230B81" w:rsidP="00230B81">
      <w:r>
        <w:t xml:space="preserve">De kerk grenst aan een schoolgebouw, deze school wordt ook gerenoveerd. </w:t>
      </w:r>
      <w:r w:rsidR="00DD3F9C">
        <w:t>D</w:t>
      </w:r>
      <w:r>
        <w:t xml:space="preserve">e renovatie van de kerk </w:t>
      </w:r>
      <w:r w:rsidR="00DD3F9C">
        <w:t xml:space="preserve">en </w:t>
      </w:r>
      <w:r>
        <w:t xml:space="preserve">de school </w:t>
      </w:r>
      <w:r w:rsidR="00DD3F9C">
        <w:t xml:space="preserve">worden op elkaar </w:t>
      </w:r>
      <w:r>
        <w:t>af</w:t>
      </w:r>
      <w:r w:rsidR="00DD3F9C">
        <w:t>gestemd</w:t>
      </w:r>
      <w:r>
        <w:t xml:space="preserve">. Er </w:t>
      </w:r>
      <w:r w:rsidR="00DD3F9C">
        <w:t>zal</w:t>
      </w:r>
      <w:r>
        <w:t xml:space="preserve"> een gat komen in de kerk waardoor de twee gebouwen met elkaar worden verbonden. De fietsenstalling zal gemeenschappelijk gebruikt worden, de speelplaats wordt een groene speelplaats waar ook de buurtbewoners gebruik van kunnen maken. </w:t>
      </w:r>
    </w:p>
    <w:p w:rsidR="00230B81" w:rsidRDefault="00230B81" w:rsidP="00230B81">
      <w:pPr>
        <w:pStyle w:val="Kop1"/>
      </w:pPr>
      <w:r w:rsidRPr="00C709B3">
        <w:t>Raf Verbruggen (stafmedewerker De Ambrassade): presentatie onderzoek en beleidsaanbevelingen ruimte delen De Ambrassade</w:t>
      </w:r>
    </w:p>
    <w:p w:rsidR="00230B81" w:rsidRPr="00F07A10" w:rsidRDefault="00230B81" w:rsidP="00230B81">
      <w:r>
        <w:t xml:space="preserve">Zie powerpoint presentatie. </w:t>
      </w:r>
    </w:p>
    <w:p w:rsidR="00230B81" w:rsidRPr="00C709B3" w:rsidRDefault="00230B81" w:rsidP="00230B81">
      <w:pPr>
        <w:pStyle w:val="Kop1"/>
      </w:pPr>
      <w:r w:rsidRPr="00C709B3">
        <w:t>Pepijn Kennis (coördinator Toestand vzw): Welke noden ervaren gedeelde ruimte initiatieven op het terrein?</w:t>
      </w:r>
    </w:p>
    <w:p w:rsidR="00C22775" w:rsidRDefault="00C22775" w:rsidP="00C22775">
      <w:r>
        <w:t>Toestand vzw = vzw die tijdelijk leegstaande ruimte in gebruik neemt om socio-culturele initiatieven te ontplooien</w:t>
      </w:r>
    </w:p>
    <w:p w:rsidR="00F414CD" w:rsidRDefault="00F414CD" w:rsidP="00F414CD">
      <w:pPr>
        <w:pStyle w:val="Kop2"/>
      </w:pPr>
      <w:r>
        <w:t>Spontane Actie Zones</w:t>
      </w:r>
    </w:p>
    <w:p w:rsidR="00C22775" w:rsidRDefault="00C12614" w:rsidP="00C22775">
      <w:r>
        <w:t>P</w:t>
      </w:r>
      <w:r w:rsidR="00C22775">
        <w:t>lekken waar van</w:t>
      </w:r>
      <w:r>
        <w:t xml:space="preserve"> </w:t>
      </w:r>
      <w:r w:rsidR="00C22775">
        <w:t xml:space="preserve">alles kan gebeuren, </w:t>
      </w:r>
      <w:r>
        <w:t xml:space="preserve">waar </w:t>
      </w:r>
      <w:r w:rsidR="00C22775">
        <w:t>op een spontane manier initiatieven kunnen ontstaan en gebeuren.</w:t>
      </w:r>
    </w:p>
    <w:p w:rsidR="00C22775" w:rsidRDefault="00C22775" w:rsidP="00F414CD">
      <w:pPr>
        <w:pStyle w:val="Kop3"/>
      </w:pPr>
      <w:r>
        <w:lastRenderedPageBreak/>
        <w:t>Plek 322</w:t>
      </w:r>
    </w:p>
    <w:p w:rsidR="00C22775" w:rsidRDefault="00F31C54" w:rsidP="00C22775">
      <w:r>
        <w:t>Eerste</w:t>
      </w:r>
      <w:r w:rsidR="00C22775">
        <w:t xml:space="preserve"> project, school ter beschikking voor </w:t>
      </w:r>
      <w:r w:rsidR="00C12614">
        <w:t>één</w:t>
      </w:r>
      <w:r w:rsidR="00C22775">
        <w:t xml:space="preserve"> zomer van Stad Vilvoorde. Veel creativiteit, workshops, feestjes, deels buurtwerking, maar ook deel</w:t>
      </w:r>
      <w:r w:rsidR="00C12614">
        <w:t>s</w:t>
      </w:r>
      <w:r w:rsidR="00C22775">
        <w:t xml:space="preserve"> naar publiek van vrienden en kennissen. Heel vrij, veel initiatief en spontane ideeën. </w:t>
      </w:r>
    </w:p>
    <w:p w:rsidR="00C22775" w:rsidRDefault="00C22775" w:rsidP="00C22775">
      <w:r>
        <w:t>Is ontstaan omdat stad Vilvoorde die plek verder ging ontwikkelen, school ging leegstaan, stad wou ruchtbaarheid geven aan het feit dat er daar op die plek nieuwe dingen gingen gaan gebeuren.</w:t>
      </w:r>
    </w:p>
    <w:p w:rsidR="00C22775" w:rsidRDefault="00C22775" w:rsidP="00F414CD">
      <w:pPr>
        <w:pStyle w:val="Kop3"/>
      </w:pPr>
      <w:r>
        <w:t>Allee Du Kaai</w:t>
      </w:r>
    </w:p>
    <w:p w:rsidR="00C22775" w:rsidRDefault="00C22775" w:rsidP="00C22775">
      <w:r>
        <w:t>Logica achter het project: overheid zelf besliste om op deze plek een park te maken, alle gebouwen gaan afgebroken worden. Leefmilieu Brussel heeft nagedacht over wat er dan kon gebeuren in de tussenfases. Toestand vzw is er nu al 3 jaar, en blijft nog 2 jaar. Leefmilieu Brussel besliste om een projectoproep uit te schrijven om een organisatie te vinden die tijdelijke invulling kan geven aan deze plek in de tussentijd tussen beslissing en bouw.</w:t>
      </w:r>
    </w:p>
    <w:p w:rsidR="00C22775" w:rsidRDefault="00C22775" w:rsidP="00C22775">
      <w:r>
        <w:t xml:space="preserve">Opdracht was om deze plek al op de mentale kaart te zetten en al mensen naar hier te brengen. </w:t>
      </w:r>
    </w:p>
    <w:p w:rsidR="00C22775" w:rsidRDefault="00C22775" w:rsidP="00C22775">
      <w:r>
        <w:t xml:space="preserve">Toestand zet heel hard in op het betrekken van heel wat andere organisaties. Wat leeft er hier al in de buurt? Hoe kunnen wij deze plek gebruiken om die organisaties van in de buurt samen te brengen, daar een interessante puzzel van te maken. </w:t>
      </w:r>
    </w:p>
    <w:p w:rsidR="00C22775" w:rsidRDefault="00C22775" w:rsidP="00C22775">
      <w:r>
        <w:t xml:space="preserve">De ruimte wordt actief door al die organisaties samen gebruikt. </w:t>
      </w:r>
    </w:p>
    <w:p w:rsidR="00F414CD" w:rsidRDefault="00F414CD" w:rsidP="00C22775">
      <w:r>
        <w:t xml:space="preserve">Toestand zet heel actief in op een mix van organisaties en een mix van publieken. Dat lukt alleen maar omdat ze ondersteund worden door Leefmilieu Brussel. </w:t>
      </w:r>
      <w:r w:rsidR="003474BE">
        <w:t>Leefmilieu Brussel</w:t>
      </w:r>
      <w:r>
        <w:t xml:space="preserve"> he</w:t>
      </w:r>
      <w:r w:rsidR="003474BE">
        <w:t>eft</w:t>
      </w:r>
      <w:r>
        <w:t xml:space="preserve"> de gebouwen gebruiksklaar gemaakt (elektriciteit, verzekeringen, brandblussers…) en ge</w:t>
      </w:r>
      <w:r w:rsidR="003474BE">
        <w:t>eft</w:t>
      </w:r>
      <w:r>
        <w:t xml:space="preserve"> middelen </w:t>
      </w:r>
      <w:r w:rsidR="003474BE">
        <w:t xml:space="preserve">aan Toestand </w:t>
      </w:r>
      <w:r>
        <w:t xml:space="preserve">voor personeel om actief op het terrein te staan en actief op zoek te gaan naar partnerschappen. </w:t>
      </w:r>
    </w:p>
    <w:p w:rsidR="00F414CD" w:rsidRDefault="00F414CD" w:rsidP="00C22775">
      <w:r>
        <w:t>Overheid investeert in Toestand, om meerwaarde te creëren. Om die diverse publieken samen te brengen. Als de overheid daarin niet zou investeren, zou je waarschijnlijk een veel monotoner publiek bereiken.</w:t>
      </w:r>
    </w:p>
    <w:p w:rsidR="00F414CD" w:rsidRDefault="00F414CD" w:rsidP="00F414CD">
      <w:pPr>
        <w:pStyle w:val="Kop3"/>
      </w:pPr>
      <w:r>
        <w:t>Marie Moskou</w:t>
      </w:r>
    </w:p>
    <w:p w:rsidR="00F414CD" w:rsidRDefault="00F414CD" w:rsidP="00F414CD">
      <w:r>
        <w:t xml:space="preserve">Plein inrichten en activeren. Veel passievere rol </w:t>
      </w:r>
      <w:r w:rsidR="007D565A">
        <w:t>van de</w:t>
      </w:r>
      <w:r>
        <w:t xml:space="preserve"> overheid, soms zelfs problematisch. Overheid gaf opdracht aan Toestand om dat plein te activeren en in te richten. Maar diezelfde overheid blokkeert nu</w:t>
      </w:r>
      <w:r w:rsidR="007D565A">
        <w:t xml:space="preserve"> af en toe. Omdat er </w:t>
      </w:r>
      <w:r>
        <w:t>verschillende visies zijn tussen burgemeester en schepen. Moeilijke politieke context, dubbele relatie met de overheid.</w:t>
      </w:r>
    </w:p>
    <w:p w:rsidR="00F414CD" w:rsidRDefault="00F414CD" w:rsidP="00F414CD">
      <w:pPr>
        <w:pStyle w:val="Kop3"/>
      </w:pPr>
      <w:r>
        <w:t>Biestebroek</w:t>
      </w:r>
    </w:p>
    <w:p w:rsidR="00F414CD" w:rsidRDefault="00F414CD" w:rsidP="00F414CD">
      <w:r>
        <w:t xml:space="preserve">Loodsen ter beschikking gesteld door de gemeente Anderlecht. Gelijkaardig verhaal als Allee Du Kaai. </w:t>
      </w:r>
    </w:p>
    <w:p w:rsidR="00F414CD" w:rsidRDefault="00F414CD" w:rsidP="00F414CD">
      <w:r>
        <w:t>Wel een dubbele politieke relatie: met schepencollege een zeer goeie band, met administratie soms een zeer moeilijke band. Ook de administratie duidelijk maken wat de meerwaarde is, en openheid creëren, is nog een uitdaging.</w:t>
      </w:r>
    </w:p>
    <w:p w:rsidR="00F414CD" w:rsidRDefault="00F414CD" w:rsidP="00231D37">
      <w:pPr>
        <w:pStyle w:val="Kop2"/>
      </w:pPr>
      <w:r>
        <w:t>Rol van de overheid</w:t>
      </w:r>
    </w:p>
    <w:p w:rsidR="00F414CD" w:rsidRDefault="00F414CD" w:rsidP="00F414CD">
      <w:r>
        <w:t>Belangrijk om kans te geven aan wat er bottom-up groeit. Je creëert met iets als Allee Du Kaai een microstadje waar mensen en organisaties kunnen groeien. Labofunctie die onontbeerlijk is als je wil dat je stad experimenteert, groeit, leeft.</w:t>
      </w:r>
    </w:p>
    <w:p w:rsidR="00F414CD" w:rsidRDefault="00F414CD" w:rsidP="00F414CD">
      <w:r>
        <w:t>Het gevaar in dit soort tijdel</w:t>
      </w:r>
      <w:r w:rsidR="007D565A">
        <w:t xml:space="preserve">ijk gebruik is dat het een </w:t>
      </w:r>
      <w:r>
        <w:t>instrument wordt voor een overheid</w:t>
      </w:r>
      <w:r w:rsidR="007D565A">
        <w:t xml:space="preserve"> om haar eigen wil op te leggen, eerder dan een participatieproces met een open einde:</w:t>
      </w:r>
      <w:r>
        <w:t xml:space="preserve"> ‘Dit moet ontwikkeld worden, zodat niemand er tegen kan zijn dat dat er komt.’ Het is heel belangrijk dat top-down en bottom-up in evenwicht zijn. Top-down stimuleren/ondersteunen wat er bottom-up groeit.</w:t>
      </w:r>
    </w:p>
    <w:p w:rsidR="00231D37" w:rsidRDefault="00230B81" w:rsidP="00230B81">
      <w:pPr>
        <w:pStyle w:val="Kop1"/>
      </w:pPr>
      <w:r w:rsidRPr="00C709B3">
        <w:lastRenderedPageBreak/>
        <w:t>Anniek Nagels (schepen van Cultuur e</w:t>
      </w:r>
      <w:r>
        <w:t>n jeugd stad Genk) en Gert Phi</w:t>
      </w:r>
      <w:r w:rsidRPr="00C709B3">
        <w:t>lippeth (Dienst Cultuur stad Genk): Hoe kan de lokale overheid inzetten op gedeeld ruimtegebruik?</w:t>
      </w:r>
    </w:p>
    <w:p w:rsidR="004F2F13" w:rsidRDefault="004F2F13" w:rsidP="004F2F13">
      <w:r>
        <w:t>Stadsmotief Genk: Problematische situaties ombuigen naar opportuniteiten</w:t>
      </w:r>
    </w:p>
    <w:p w:rsidR="004F2F13" w:rsidRDefault="004F2F13" w:rsidP="004F2F13">
      <w:r>
        <w:t>Genk wil nu een Smart City worden. In smart zit ook gedeeld ruimtegebruik en kostbaar omgaan met de beschikbare ruimte.</w:t>
      </w:r>
    </w:p>
    <w:p w:rsidR="004F2F13" w:rsidRDefault="004F2F13" w:rsidP="004F2F13">
      <w:r>
        <w:t>Genk = raderstad, geen echt heel groot stadscentrum, maar net heel veel verschillende plekken/sites. Je hebt veel verbindingen nodig tussen al die sites.</w:t>
      </w:r>
    </w:p>
    <w:p w:rsidR="004F2F13" w:rsidRDefault="005F57DE" w:rsidP="004F2F13">
      <w:r>
        <w:t xml:space="preserve">Er is een reden waarom zowel de schepen als de ambtenaar hier zitten. De neuzen moeten in dezelfde richting staan. Zowel bij politiek als administratie. </w:t>
      </w:r>
    </w:p>
    <w:p w:rsidR="005F57DE" w:rsidRDefault="005F57DE" w:rsidP="004F2F13">
      <w:r>
        <w:t xml:space="preserve">Specifieke situatie van Genk (mijnen, Ford Genk…) maakt dat een verhaal van een gemeente of stad niet zo </w:t>
      </w:r>
      <w:r w:rsidR="003B445B">
        <w:t xml:space="preserve">maar </w:t>
      </w:r>
      <w:r>
        <w:t xml:space="preserve">meteen kan </w:t>
      </w:r>
      <w:r w:rsidR="003B445B">
        <w:t xml:space="preserve">worden </w:t>
      </w:r>
      <w:r>
        <w:t>overgezet naar andere steden en gemeenten. Iedere gemeente heeft zijn eigen specifieke situatie.</w:t>
      </w:r>
    </w:p>
    <w:p w:rsidR="005F57DE" w:rsidRDefault="005F57DE" w:rsidP="004F2F13">
      <w:r>
        <w:t>Vanuit de geschiedenis werd</w:t>
      </w:r>
      <w:r w:rsidR="003B445B">
        <w:t>en</w:t>
      </w:r>
      <w:r>
        <w:t xml:space="preserve"> er in Genk voor elke (etnische) groep aparte gebouwen gezet. Er zijn dus heel veel aparte gebouwen (parochiezalen, kerken, jeugdhuizen, voetbalkantines…) voor allemaal aparte groepen. Belangrijk voor de sociale vrede, vanuit idee: ‘als iedereen zich goed voelt, komt het ook goed met de gemeente’. Ondertussen is dat eilandmodel voorbijgestreefd geraakt. Stilaan wordt er toegegroeid naar veel meer samenwerkingen, kennismaking, mensen die connectie leggen. Kan delen van ruimte daar een hefboom in spelen?</w:t>
      </w:r>
    </w:p>
    <w:p w:rsidR="005F57DE" w:rsidRDefault="005F57DE" w:rsidP="004F2F13">
      <w:r>
        <w:t>Een aantal voorbeelden</w:t>
      </w:r>
      <w:r w:rsidR="007D2387">
        <w:t>:</w:t>
      </w:r>
    </w:p>
    <w:p w:rsidR="005F57DE" w:rsidRDefault="005F57DE" w:rsidP="005F57DE">
      <w:pPr>
        <w:pStyle w:val="Kop2"/>
      </w:pPr>
      <w:r>
        <w:t>Bibliotheek Genk</w:t>
      </w:r>
    </w:p>
    <w:p w:rsidR="005F57DE" w:rsidRDefault="003B445B" w:rsidP="003B445B">
      <w:r>
        <w:t>De bibliotheek werd</w:t>
      </w:r>
      <w:r w:rsidR="005F57DE">
        <w:t xml:space="preserve"> gebouwd, </w:t>
      </w:r>
      <w:r>
        <w:t>vanuit de</w:t>
      </w:r>
      <w:r w:rsidR="005F57DE">
        <w:t xml:space="preserve"> idee om een ontmoetingsbibliotheek zijn. Heel veel jongeren kwamen daar over de vloer. Veel jongeren die denken dat de regels van de openbare ruimte ook gelden in een bib. </w:t>
      </w:r>
      <w:r>
        <w:t>Rond deze problematiek werd e</w:t>
      </w:r>
      <w:r w:rsidR="005F57DE">
        <w:t xml:space="preserve">en jaar onderzoek gedaan door </w:t>
      </w:r>
      <w:r>
        <w:t xml:space="preserve">antropologe </w:t>
      </w:r>
      <w:r w:rsidR="005F57DE">
        <w:t>Ruth Soenen.</w:t>
      </w:r>
      <w:r>
        <w:t xml:space="preserve"> Haar conclusie: e</w:t>
      </w:r>
      <w:r w:rsidR="005F57DE">
        <w:t>rvoor zorgen dat geen enkele groep de bib kan claimen. Ook niet de senioren die er om 10u ’s ochtends hun krant komen lezen.</w:t>
      </w:r>
    </w:p>
    <w:p w:rsidR="005F57DE" w:rsidRDefault="005F57DE" w:rsidP="005F57DE">
      <w:r>
        <w:t xml:space="preserve">Daaruit is </w:t>
      </w:r>
      <w:r w:rsidR="003B445B">
        <w:t xml:space="preserve">het </w:t>
      </w:r>
      <w:r>
        <w:t xml:space="preserve">project van bib-ambassadeurs gegroeid. Jongeren zelf die de regels uitleggen aan hun leeftijdsgenoten. Een begeleider </w:t>
      </w:r>
      <w:r w:rsidR="003B445B">
        <w:t xml:space="preserve">werd voorzien voor het project. De jongeren krijgen o.a. een </w:t>
      </w:r>
      <w:r>
        <w:t>kleine vrijwilli</w:t>
      </w:r>
      <w:r w:rsidR="003B445B">
        <w:t>gersvergoeding</w:t>
      </w:r>
      <w:r>
        <w:t>.</w:t>
      </w:r>
    </w:p>
    <w:p w:rsidR="003F76F9" w:rsidRDefault="003F76F9" w:rsidP="005F57DE">
      <w:r>
        <w:t xml:space="preserve">Op een bepaald moment </w:t>
      </w:r>
      <w:r w:rsidR="003B445B">
        <w:t xml:space="preserve">was er </w:t>
      </w:r>
      <w:r>
        <w:t xml:space="preserve">een overaanbod aan jongeren die ambassadeur willen worden. </w:t>
      </w:r>
      <w:r w:rsidR="003B445B">
        <w:t>Daarom zocht men naar een uitbreiding van het project: o</w:t>
      </w:r>
      <w:r>
        <w:t xml:space="preserve">p 50 m van de bib ligt een jeugdhuis en jeugdcentrum. </w:t>
      </w:r>
      <w:r w:rsidR="003B445B">
        <w:t>Het z</w:t>
      </w:r>
      <w:r>
        <w:t xml:space="preserve">ou goed zijn dat die diverse jongeren uit de bib </w:t>
      </w:r>
      <w:r w:rsidR="003B445B">
        <w:t xml:space="preserve">de weg </w:t>
      </w:r>
      <w:r>
        <w:t xml:space="preserve">naar het jeugdhuis </w:t>
      </w:r>
      <w:r w:rsidR="003B445B">
        <w:t>zouden vinden</w:t>
      </w:r>
      <w:r>
        <w:t xml:space="preserve">. </w:t>
      </w:r>
      <w:r w:rsidR="003B445B">
        <w:t>Het ambassadeurs project werd uitgebreid met</w:t>
      </w:r>
      <w:r>
        <w:t xml:space="preserve"> </w:t>
      </w:r>
      <w:r w:rsidR="003B445B">
        <w:t>‘</w:t>
      </w:r>
      <w:r>
        <w:t>chillambas</w:t>
      </w:r>
      <w:r w:rsidR="003B445B">
        <w:t>’, die</w:t>
      </w:r>
      <w:r>
        <w:t xml:space="preserve"> zorgen voor een brug tussen de bib en het jeugdcentrum. </w:t>
      </w:r>
      <w:r w:rsidR="003B445B">
        <w:t xml:space="preserve">Het gevolg is </w:t>
      </w:r>
      <w:r>
        <w:t xml:space="preserve">dat ook </w:t>
      </w:r>
      <w:r w:rsidR="003B445B">
        <w:t>he</w:t>
      </w:r>
      <w:r>
        <w:t>t jeugdcentrum diverser wordt.</w:t>
      </w:r>
    </w:p>
    <w:p w:rsidR="003F76F9" w:rsidRDefault="003F76F9" w:rsidP="003F76F9">
      <w:pPr>
        <w:pStyle w:val="Kop2"/>
      </w:pPr>
      <w:r>
        <w:t>Kliniekske</w:t>
      </w:r>
    </w:p>
    <w:p w:rsidR="003F76F9" w:rsidRDefault="00660D89" w:rsidP="003F76F9">
      <w:r>
        <w:t>Het Kliniekske was een oud mijnhospitaal dat l</w:t>
      </w:r>
      <w:r w:rsidR="003F76F9">
        <w:t>eegst</w:t>
      </w:r>
      <w:r>
        <w:t>ond</w:t>
      </w:r>
      <w:r w:rsidR="003F76F9">
        <w:t>. Op een bepaald moment beslist</w:t>
      </w:r>
      <w:r>
        <w:t>e de stad</w:t>
      </w:r>
      <w:r w:rsidR="003F76F9">
        <w:t xml:space="preserve"> om verenigingen zonder eigen gebouw daar een plek in te geven.</w:t>
      </w:r>
    </w:p>
    <w:p w:rsidR="00CD3DB5" w:rsidRDefault="003F76F9" w:rsidP="003F76F9">
      <w:r>
        <w:t xml:space="preserve">Verschillende lokalen naast </w:t>
      </w:r>
      <w:r w:rsidR="00660D89">
        <w:t>el</w:t>
      </w:r>
      <w:r>
        <w:t xml:space="preserve">kaar. </w:t>
      </w:r>
      <w:r w:rsidR="00660D89">
        <w:t>Die worden ingevuld door diverse organisaties, zo</w:t>
      </w:r>
      <w:r>
        <w:t>d</w:t>
      </w:r>
      <w:r w:rsidR="00660D89">
        <w:t>at het een divers verhaal wordt:</w:t>
      </w:r>
      <w:r>
        <w:t xml:space="preserve"> Zowel Chiro, als Italiaanse vereniging, Poolse groep… </w:t>
      </w:r>
    </w:p>
    <w:p w:rsidR="003F76F9" w:rsidRDefault="00CD3DB5" w:rsidP="003F76F9">
      <w:r>
        <w:t>Bedoeling is om echt voor ontmoeting zorgen tussen die diverse groepen. Dat i</w:t>
      </w:r>
      <w:r w:rsidR="003F76F9">
        <w:t>s niet altijd gemakkelijk. Er is een conciërge van de sta</w:t>
      </w:r>
      <w:r>
        <w:t xml:space="preserve">d die de lokalen </w:t>
      </w:r>
      <w:r w:rsidR="003F76F9">
        <w:t xml:space="preserve">beheert. </w:t>
      </w:r>
      <w:r>
        <w:t>Daarnaast zijn er</w:t>
      </w:r>
      <w:r w:rsidR="003F76F9">
        <w:t xml:space="preserve"> ook mensen die echt de lijm tussen die verenigingen verzorgen. De gebruikers zelf rich</w:t>
      </w:r>
      <w:r w:rsidR="00660D89">
        <w:t>t</w:t>
      </w:r>
      <w:r w:rsidR="003F76F9">
        <w:t>ten ook een organisatie-overschrijdend Feestkliniekse op</w:t>
      </w:r>
      <w:r w:rsidR="00660D89">
        <w:t>, dat</w:t>
      </w:r>
      <w:r w:rsidR="003F76F9">
        <w:t xml:space="preserve"> activiteiten organis</w:t>
      </w:r>
      <w:r w:rsidR="00660D89">
        <w:t>e</w:t>
      </w:r>
      <w:r w:rsidR="003F76F9">
        <w:t>e</w:t>
      </w:r>
      <w:r w:rsidR="00660D89">
        <w:t>rt voor de verschillende gebruikers van Het Kliniekske</w:t>
      </w:r>
      <w:r w:rsidR="003F76F9">
        <w:t>.</w:t>
      </w:r>
    </w:p>
    <w:p w:rsidR="003F76F9" w:rsidRDefault="003F76F9" w:rsidP="003F76F9">
      <w:pPr>
        <w:pStyle w:val="Kop2"/>
      </w:pPr>
      <w:r>
        <w:lastRenderedPageBreak/>
        <w:t>Uitdagingen</w:t>
      </w:r>
    </w:p>
    <w:p w:rsidR="00CD3DB5" w:rsidRDefault="003F76F9" w:rsidP="003F76F9">
      <w:pPr>
        <w:pStyle w:val="lijstopsomming1"/>
      </w:pPr>
      <w:r>
        <w:t xml:space="preserve">Impliciete verwachting dat mensen over de muurtjes kijken. </w:t>
      </w:r>
    </w:p>
    <w:p w:rsidR="003F76F9" w:rsidRDefault="003F76F9" w:rsidP="003F76F9">
      <w:pPr>
        <w:pStyle w:val="lijstopsomming1"/>
      </w:pPr>
      <w:r>
        <w:t xml:space="preserve">Een ruimte kan zo polyvalent gemaakt worden, dat ze voor niemand nog aantrekkelijk is. </w:t>
      </w:r>
    </w:p>
    <w:p w:rsidR="003F76F9" w:rsidRDefault="003F76F9" w:rsidP="003F76F9">
      <w:pPr>
        <w:pStyle w:val="lijstopsomming1"/>
      </w:pPr>
      <w:r>
        <w:t>In kleinere steden is de visibiliteit van experimenten zo groot of het aantal experimenten zo klein, dat je direct raak moet schieten.</w:t>
      </w:r>
      <w:r w:rsidR="00CD3DB5">
        <w:t xml:space="preserve"> Je krijgt geen tweede kans.</w:t>
      </w:r>
      <w:r>
        <w:t xml:space="preserve"> </w:t>
      </w:r>
    </w:p>
    <w:p w:rsidR="003F76F9" w:rsidRDefault="003F76F9" w:rsidP="003F76F9">
      <w:pPr>
        <w:pStyle w:val="lijstopsomming1"/>
      </w:pPr>
      <w:r>
        <w:t xml:space="preserve">In een doorsnee moskee gebeurt exact hetzelfde </w:t>
      </w:r>
      <w:r w:rsidR="00CD3DB5">
        <w:t xml:space="preserve">als </w:t>
      </w:r>
      <w:r>
        <w:t xml:space="preserve">wat 30 jaar geleden in de parochiezaal gebeurde. Alleen zien we dat niet. En is </w:t>
      </w:r>
      <w:r w:rsidR="00CD3DB5">
        <w:t xml:space="preserve">het </w:t>
      </w:r>
      <w:r>
        <w:t xml:space="preserve">ook de vraag of we dat willen. </w:t>
      </w:r>
    </w:p>
    <w:p w:rsidR="003F76F9" w:rsidRDefault="00E62986" w:rsidP="003F76F9">
      <w:pPr>
        <w:pStyle w:val="lijstopsomming1"/>
      </w:pPr>
      <w:r>
        <w:t xml:space="preserve">City marketing vs het lokale/parochiale. Wanneer worden burgers instrumenteel in je city marketing? Wat burgers willen is niet altijd hetzelfde als </w:t>
      </w:r>
      <w:r w:rsidR="00CD3DB5">
        <w:t xml:space="preserve">wat </w:t>
      </w:r>
      <w:r>
        <w:t>marketeers willen.</w:t>
      </w:r>
    </w:p>
    <w:p w:rsidR="00E62986" w:rsidRDefault="00E62986" w:rsidP="003F76F9">
      <w:pPr>
        <w:pStyle w:val="lijstopsomming1"/>
      </w:pPr>
      <w:r>
        <w:t xml:space="preserve">Wat is polyvalentie en wie bepaalt wat polyvalentie is? Er is een subsidiebeleid </w:t>
      </w:r>
      <w:r w:rsidR="00CD3DB5">
        <w:t xml:space="preserve">in de stad </w:t>
      </w:r>
      <w:r>
        <w:t xml:space="preserve">dat </w:t>
      </w:r>
      <w:r w:rsidR="00CD3DB5">
        <w:t>bepaalt</w:t>
      </w:r>
      <w:r>
        <w:t xml:space="preserve"> dat als een lokaal gedeeld gebruikt wordt, </w:t>
      </w:r>
      <w:r w:rsidR="00CD3DB5">
        <w:t>dat dan</w:t>
      </w:r>
      <w:r>
        <w:t xml:space="preserve"> 95% van de verbouwing </w:t>
      </w:r>
      <w:r w:rsidR="00CD3DB5">
        <w:t>door de stad wordt betaald</w:t>
      </w:r>
      <w:r>
        <w:t>. Maar wie bepaalt wat gedeeld</w:t>
      </w:r>
      <w:r w:rsidR="00CD3DB5">
        <w:t>/polyvalent</w:t>
      </w:r>
      <w:r>
        <w:t xml:space="preserve"> gebruik is?</w:t>
      </w:r>
    </w:p>
    <w:p w:rsidR="00230B81" w:rsidRPr="00C709B3" w:rsidRDefault="00230B81" w:rsidP="00230B81">
      <w:pPr>
        <w:pStyle w:val="Kop1"/>
      </w:pPr>
      <w:r w:rsidRPr="00C709B3">
        <w:t>René Vanderlecq (Ruimte Vlaanderen): Hoe Vlaanderen inzet</w:t>
      </w:r>
      <w:r>
        <w:t xml:space="preserve"> op gedeeld ruimtegebruik!</w:t>
      </w:r>
    </w:p>
    <w:p w:rsidR="00F414CD" w:rsidRPr="00F414CD" w:rsidRDefault="006E456C" w:rsidP="00F414CD">
      <w:r>
        <w:t>Zie powerpoint</w:t>
      </w:r>
      <w:r w:rsidR="00CD3DB5">
        <w:t xml:space="preserve"> presentatie</w:t>
      </w:r>
    </w:p>
    <w:sectPr w:rsidR="00F414CD" w:rsidRPr="00F414CD"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3F" w:rsidRDefault="0014173F" w:rsidP="00E95A33">
      <w:pPr>
        <w:spacing w:before="0" w:line="240" w:lineRule="auto"/>
      </w:pPr>
      <w:r>
        <w:separator/>
      </w:r>
    </w:p>
  </w:endnote>
  <w:endnote w:type="continuationSeparator" w:id="0">
    <w:p w:rsidR="0014173F" w:rsidRDefault="0014173F"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8346AE" w:rsidP="00D9486F">
    <w:pPr>
      <w:pStyle w:val="Voettekst"/>
    </w:pPr>
    <w:sdt>
      <w:sdtPr>
        <w:alias w:val="titel_foot"/>
        <w:tag w:val="titel_foot"/>
        <w:id w:val="150641427"/>
        <w:lock w:val="sdtLocked"/>
        <w:placeholder>
          <w:docPart w:val="7E156D571E794AB692F52D2233CC12B6"/>
        </w:placeholder>
        <w:dataBinding w:xpath="/root[1]/titel[1]" w:storeItemID="{CA1B0BD9-A7F3-4B5F-AAF5-B95B599EA456}"/>
        <w:text/>
      </w:sdtPr>
      <w:sdtEndPr/>
      <w:sdtContent>
        <w:r>
          <w:t>Verslag voormiddagprogramma inspiratiedag ruimte delen De Ambrassade</w:t>
        </w:r>
      </w:sdtContent>
    </w:sdt>
    <w:r w:rsidR="000A487B" w:rsidRPr="00D9486F">
      <w:t xml:space="preserve">   •   </w:t>
    </w:r>
    <w:sdt>
      <w:sdtPr>
        <w:alias w:val="datum_foot"/>
        <w:tag w:val="datum_foot"/>
        <w:id w:val="-2002105301"/>
        <w:lock w:val="sdtLocked"/>
        <w:dataBinding w:xpath="/root[1]/datum[1]" w:storeItemID="{CA1B0BD9-A7F3-4B5F-AAF5-B95B599EA456}"/>
        <w:date w:fullDate="2017-10-24T00:00:00Z">
          <w:dateFormat w:val="d MMMM yyyy"/>
          <w:lid w:val="nl-BE"/>
          <w:storeMappedDataAs w:val="dateTime"/>
          <w:calendar w:val="gregorian"/>
        </w:date>
      </w:sdtPr>
      <w:sdtEndPr/>
      <w:sdtContent>
        <w:r w:rsidR="00C22775">
          <w:t>24 oktober 2017</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3F" w:rsidRDefault="0014173F" w:rsidP="001125B4">
      <w:pPr>
        <w:spacing w:after="80"/>
      </w:pPr>
      <w:r>
        <w:t>_________________</w:t>
      </w:r>
    </w:p>
  </w:footnote>
  <w:footnote w:type="continuationSeparator" w:id="0">
    <w:p w:rsidR="0014173F" w:rsidRPr="001125B4" w:rsidRDefault="0014173F" w:rsidP="001125B4">
      <w:pPr>
        <w:spacing w:after="80"/>
      </w:pPr>
      <w:r>
        <w:t>_________________</w:t>
      </w:r>
    </w:p>
  </w:footnote>
  <w:footnote w:type="continuationNotice" w:id="1">
    <w:p w:rsidR="0014173F" w:rsidRPr="001125B4" w:rsidRDefault="0014173F">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03E4A02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09219CA"/>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F37305E"/>
    <w:multiLevelType w:val="multilevel"/>
    <w:tmpl w:val="D8967FE0"/>
    <w:numStyleLink w:val="AMBRASSADEKOPNUM"/>
  </w:abstractNum>
  <w:abstractNum w:abstractNumId="9"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E76E7F"/>
    <w:multiLevelType w:val="multilevel"/>
    <w:tmpl w:val="03E4A02E"/>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73232D9"/>
    <w:multiLevelType w:val="multilevel"/>
    <w:tmpl w:val="609219CA"/>
    <w:numStyleLink w:val="AMBRASSADEKADERBULLET"/>
  </w:abstractNum>
  <w:abstractNum w:abstractNumId="13" w15:restartNumberingAfterBreak="0">
    <w:nsid w:val="3B957828"/>
    <w:multiLevelType w:val="multilevel"/>
    <w:tmpl w:val="03E4A02E"/>
    <w:numStyleLink w:val="AMBRASSADEKADERNUM"/>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2501A56"/>
    <w:multiLevelType w:val="multilevel"/>
    <w:tmpl w:val="BC72EF9A"/>
    <w:numStyleLink w:val="AMBRASSADEBULLET"/>
  </w:abstractNum>
  <w:abstractNum w:abstractNumId="16" w15:restartNumberingAfterBreak="0">
    <w:nsid w:val="557A7845"/>
    <w:multiLevelType w:val="multilevel"/>
    <w:tmpl w:val="609219CA"/>
    <w:numStyleLink w:val="AMBRASSADEKADERBULLET"/>
  </w:abstractNum>
  <w:abstractNum w:abstractNumId="17" w15:restartNumberingAfterBreak="0">
    <w:nsid w:val="56A5474C"/>
    <w:multiLevelType w:val="hybridMultilevel"/>
    <w:tmpl w:val="2D2A3246"/>
    <w:lvl w:ilvl="0" w:tplc="875EA6C4">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68B376F7"/>
    <w:multiLevelType w:val="hybridMultilevel"/>
    <w:tmpl w:val="A4E45508"/>
    <w:lvl w:ilvl="0" w:tplc="CC28C4C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B8B5C01"/>
    <w:multiLevelType w:val="multilevel"/>
    <w:tmpl w:val="D8967FE0"/>
    <w:numStyleLink w:val="AMBRASSADEKOPNUM"/>
  </w:abstractNum>
  <w:num w:numId="1">
    <w:abstractNumId w:val="3"/>
  </w:num>
  <w:num w:numId="2">
    <w:abstractNumId w:val="11"/>
  </w:num>
  <w:num w:numId="3">
    <w:abstractNumId w:val="10"/>
  </w:num>
  <w:num w:numId="4">
    <w:abstractNumId w:val="4"/>
  </w:num>
  <w:num w:numId="5">
    <w:abstractNumId w:val="6"/>
  </w:num>
  <w:num w:numId="6">
    <w:abstractNumId w:val="12"/>
  </w:num>
  <w:num w:numId="7">
    <w:abstractNumId w:val="2"/>
  </w:num>
  <w:num w:numId="8">
    <w:abstractNumId w:val="14"/>
  </w:num>
  <w:num w:numId="9">
    <w:abstractNumId w:val="7"/>
  </w:num>
  <w:num w:numId="10">
    <w:abstractNumId w:val="15"/>
  </w:num>
  <w:num w:numId="11">
    <w:abstractNumId w:val="18"/>
  </w:num>
  <w:num w:numId="12">
    <w:abstractNumId w:val="5"/>
  </w:num>
  <w:num w:numId="13">
    <w:abstractNumId w:val="19"/>
  </w:num>
  <w:num w:numId="14">
    <w:abstractNumId w:val="9"/>
  </w:num>
  <w:num w:numId="15">
    <w:abstractNumId w:val="0"/>
  </w:num>
  <w:num w:numId="16">
    <w:abstractNumId w:val="1"/>
  </w:num>
  <w:num w:numId="17">
    <w:abstractNumId w:val="21"/>
  </w:num>
  <w:num w:numId="18">
    <w:abstractNumId w:val="8"/>
  </w:num>
  <w:num w:numId="19">
    <w:abstractNumId w:val="16"/>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4A"/>
    <w:rsid w:val="000012F1"/>
    <w:rsid w:val="00005E4E"/>
    <w:rsid w:val="0003023E"/>
    <w:rsid w:val="000645F7"/>
    <w:rsid w:val="000A0BB0"/>
    <w:rsid w:val="000A37BD"/>
    <w:rsid w:val="000A487B"/>
    <w:rsid w:val="000F54DC"/>
    <w:rsid w:val="00106D70"/>
    <w:rsid w:val="001125B4"/>
    <w:rsid w:val="00112977"/>
    <w:rsid w:val="00117326"/>
    <w:rsid w:val="0012547C"/>
    <w:rsid w:val="00133362"/>
    <w:rsid w:val="0014173F"/>
    <w:rsid w:val="0015054C"/>
    <w:rsid w:val="00152E59"/>
    <w:rsid w:val="00162854"/>
    <w:rsid w:val="00166500"/>
    <w:rsid w:val="0017129D"/>
    <w:rsid w:val="0017587B"/>
    <w:rsid w:val="001A783C"/>
    <w:rsid w:val="001D64A9"/>
    <w:rsid w:val="001E50FC"/>
    <w:rsid w:val="00202A2F"/>
    <w:rsid w:val="00230B81"/>
    <w:rsid w:val="00231D37"/>
    <w:rsid w:val="00247C3D"/>
    <w:rsid w:val="0026467C"/>
    <w:rsid w:val="00283EFC"/>
    <w:rsid w:val="0029030D"/>
    <w:rsid w:val="00290E09"/>
    <w:rsid w:val="003016F8"/>
    <w:rsid w:val="003201DE"/>
    <w:rsid w:val="003324FA"/>
    <w:rsid w:val="00336F7E"/>
    <w:rsid w:val="00337A4A"/>
    <w:rsid w:val="003474BE"/>
    <w:rsid w:val="003670BA"/>
    <w:rsid w:val="003B2F88"/>
    <w:rsid w:val="003B3E4B"/>
    <w:rsid w:val="003B445B"/>
    <w:rsid w:val="003C141A"/>
    <w:rsid w:val="003C760D"/>
    <w:rsid w:val="003D0462"/>
    <w:rsid w:val="003F320F"/>
    <w:rsid w:val="003F76F9"/>
    <w:rsid w:val="00412891"/>
    <w:rsid w:val="00435157"/>
    <w:rsid w:val="00483005"/>
    <w:rsid w:val="00490D22"/>
    <w:rsid w:val="00491B9C"/>
    <w:rsid w:val="004D30C0"/>
    <w:rsid w:val="004F0C70"/>
    <w:rsid w:val="004F2F13"/>
    <w:rsid w:val="005062ED"/>
    <w:rsid w:val="005223B4"/>
    <w:rsid w:val="00531536"/>
    <w:rsid w:val="00537CFC"/>
    <w:rsid w:val="005417BA"/>
    <w:rsid w:val="0054649E"/>
    <w:rsid w:val="00554B5E"/>
    <w:rsid w:val="00560BD6"/>
    <w:rsid w:val="00572FAB"/>
    <w:rsid w:val="00576287"/>
    <w:rsid w:val="00594DFD"/>
    <w:rsid w:val="00595F8A"/>
    <w:rsid w:val="005A48EA"/>
    <w:rsid w:val="005D2712"/>
    <w:rsid w:val="005D7667"/>
    <w:rsid w:val="005E75B7"/>
    <w:rsid w:val="005F57DE"/>
    <w:rsid w:val="0061004D"/>
    <w:rsid w:val="00623FFD"/>
    <w:rsid w:val="006243A9"/>
    <w:rsid w:val="00634162"/>
    <w:rsid w:val="00645E05"/>
    <w:rsid w:val="00660D89"/>
    <w:rsid w:val="0066710A"/>
    <w:rsid w:val="00685172"/>
    <w:rsid w:val="006B5956"/>
    <w:rsid w:val="006C231D"/>
    <w:rsid w:val="006D60CF"/>
    <w:rsid w:val="006E456C"/>
    <w:rsid w:val="006F1EAB"/>
    <w:rsid w:val="007038D0"/>
    <w:rsid w:val="007052CA"/>
    <w:rsid w:val="0070557C"/>
    <w:rsid w:val="00705C7D"/>
    <w:rsid w:val="00715334"/>
    <w:rsid w:val="00736435"/>
    <w:rsid w:val="00742E96"/>
    <w:rsid w:val="007474D4"/>
    <w:rsid w:val="0075483C"/>
    <w:rsid w:val="00764715"/>
    <w:rsid w:val="00773771"/>
    <w:rsid w:val="007B01BB"/>
    <w:rsid w:val="007B2DE2"/>
    <w:rsid w:val="007C63FC"/>
    <w:rsid w:val="007D0152"/>
    <w:rsid w:val="007D2387"/>
    <w:rsid w:val="007D565A"/>
    <w:rsid w:val="007D7EED"/>
    <w:rsid w:val="008226C0"/>
    <w:rsid w:val="008275DA"/>
    <w:rsid w:val="00830AAD"/>
    <w:rsid w:val="008346AE"/>
    <w:rsid w:val="00871935"/>
    <w:rsid w:val="0088714A"/>
    <w:rsid w:val="0089703C"/>
    <w:rsid w:val="008B209C"/>
    <w:rsid w:val="008D7D0C"/>
    <w:rsid w:val="008E013C"/>
    <w:rsid w:val="008E7A79"/>
    <w:rsid w:val="008F1F13"/>
    <w:rsid w:val="008F3994"/>
    <w:rsid w:val="0090799E"/>
    <w:rsid w:val="0091323F"/>
    <w:rsid w:val="00947D4A"/>
    <w:rsid w:val="00983444"/>
    <w:rsid w:val="009976E9"/>
    <w:rsid w:val="009D7C25"/>
    <w:rsid w:val="00A2690F"/>
    <w:rsid w:val="00A357DC"/>
    <w:rsid w:val="00A45314"/>
    <w:rsid w:val="00A657C7"/>
    <w:rsid w:val="00A77EC2"/>
    <w:rsid w:val="00AA0AB7"/>
    <w:rsid w:val="00AB37BF"/>
    <w:rsid w:val="00AC3B37"/>
    <w:rsid w:val="00AC4941"/>
    <w:rsid w:val="00AC7103"/>
    <w:rsid w:val="00AD4C26"/>
    <w:rsid w:val="00AD68DA"/>
    <w:rsid w:val="00AF36AB"/>
    <w:rsid w:val="00B04707"/>
    <w:rsid w:val="00B25F02"/>
    <w:rsid w:val="00B30E49"/>
    <w:rsid w:val="00B47CBA"/>
    <w:rsid w:val="00B57F01"/>
    <w:rsid w:val="00B60A2C"/>
    <w:rsid w:val="00B70513"/>
    <w:rsid w:val="00B91F10"/>
    <w:rsid w:val="00BC71A4"/>
    <w:rsid w:val="00BC755C"/>
    <w:rsid w:val="00C12614"/>
    <w:rsid w:val="00C13769"/>
    <w:rsid w:val="00C22775"/>
    <w:rsid w:val="00C266F0"/>
    <w:rsid w:val="00C40E8F"/>
    <w:rsid w:val="00C423D7"/>
    <w:rsid w:val="00C57E8B"/>
    <w:rsid w:val="00C744C5"/>
    <w:rsid w:val="00C81C32"/>
    <w:rsid w:val="00CC35EF"/>
    <w:rsid w:val="00CC3EF5"/>
    <w:rsid w:val="00CD3DB5"/>
    <w:rsid w:val="00D03305"/>
    <w:rsid w:val="00D27D5A"/>
    <w:rsid w:val="00D30659"/>
    <w:rsid w:val="00D44E65"/>
    <w:rsid w:val="00D60AF7"/>
    <w:rsid w:val="00D9486F"/>
    <w:rsid w:val="00D94CF5"/>
    <w:rsid w:val="00DB02E9"/>
    <w:rsid w:val="00DB2548"/>
    <w:rsid w:val="00DB583D"/>
    <w:rsid w:val="00DC131D"/>
    <w:rsid w:val="00DD0CE4"/>
    <w:rsid w:val="00DD3F9C"/>
    <w:rsid w:val="00DE4585"/>
    <w:rsid w:val="00DF62FC"/>
    <w:rsid w:val="00E10395"/>
    <w:rsid w:val="00E12926"/>
    <w:rsid w:val="00E56808"/>
    <w:rsid w:val="00E60236"/>
    <w:rsid w:val="00E62986"/>
    <w:rsid w:val="00E62C5F"/>
    <w:rsid w:val="00E94BDF"/>
    <w:rsid w:val="00E9523C"/>
    <w:rsid w:val="00E95A33"/>
    <w:rsid w:val="00E97580"/>
    <w:rsid w:val="00EA5EAE"/>
    <w:rsid w:val="00ED132E"/>
    <w:rsid w:val="00EE5AE8"/>
    <w:rsid w:val="00EF5259"/>
    <w:rsid w:val="00F23121"/>
    <w:rsid w:val="00F31C54"/>
    <w:rsid w:val="00F414CD"/>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A9790D-DA0C-4723-A49A-711434E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8D7D0C"/>
    <w:pPr>
      <w:spacing w:before="170" w:line="278" w:lineRule="auto"/>
    </w:pPr>
    <w:rPr>
      <w:rFonts w:ascii="Trebuchet MS" w:hAnsi="Trebuchet MS"/>
      <w:sz w:val="18"/>
      <w:szCs w:val="18"/>
    </w:rPr>
  </w:style>
  <w:style w:type="paragraph" w:styleId="Kop1">
    <w:name w:val="heading 1"/>
    <w:aliases w:val="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_lijst opsomming 1"/>
    <w:basedOn w:val="Standaard"/>
    <w:uiPriority w:val="1"/>
    <w:qFormat/>
    <w:rsid w:val="00764715"/>
    <w:pPr>
      <w:numPr>
        <w:numId w:val="10"/>
      </w:numPr>
      <w:spacing w:before="57"/>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764715"/>
    <w:pPr>
      <w:numPr>
        <w:numId w:val="11"/>
      </w:numPr>
      <w:spacing w:before="57"/>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8D7D0C"/>
    <w:pPr>
      <w:numPr>
        <w:numId w:val="20"/>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8D7D0C"/>
    <w:pPr>
      <w:numPr>
        <w:numId w:val="19"/>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8D7D0C"/>
    <w:pPr>
      <w:numPr>
        <w:numId w:val="3"/>
      </w:numPr>
    </w:pPr>
  </w:style>
  <w:style w:type="numbering" w:customStyle="1" w:styleId="AMBRASSADEKADERBULLET">
    <w:name w:val="_AMBRASSADE_KADER_BULLET"/>
    <w:uiPriority w:val="99"/>
    <w:rsid w:val="008D7D0C"/>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8D7D0C"/>
    <w:rPr>
      <w:rFonts w:ascii="Trebuchet MS" w:hAnsi="Trebuchet MS"/>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_tabel_lijst nummer 2"/>
    <w:basedOn w:val="tabeltekst"/>
    <w:uiPriority w:val="10"/>
    <w:qFormat/>
    <w:rsid w:val="00764715"/>
    <w:pPr>
      <w:numPr>
        <w:ilvl w:val="1"/>
        <w:numId w:val="13"/>
      </w:numPr>
    </w:pPr>
  </w:style>
  <w:style w:type="paragraph" w:customStyle="1" w:styleId="tabellijstnummer3">
    <w:name w:val="__tabel_lijst nummer 3"/>
    <w:basedOn w:val="tabeltekst"/>
    <w:uiPriority w:val="10"/>
    <w:qFormat/>
    <w:rsid w:val="00EA5EAE"/>
    <w:pPr>
      <w:numPr>
        <w:ilvl w:val="2"/>
        <w:numId w:val="13"/>
      </w:numPr>
    </w:pPr>
  </w:style>
  <w:style w:type="paragraph" w:customStyle="1" w:styleId="tabellijstopsomming1">
    <w:name w:val="__tabel_lijst opsomming 1"/>
    <w:basedOn w:val="tabeltekst"/>
    <w:uiPriority w:val="10"/>
    <w:qFormat/>
    <w:rsid w:val="00764715"/>
    <w:pPr>
      <w:numPr>
        <w:numId w:val="12"/>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8D7D0C"/>
    <w:rPr>
      <w:rFonts w:ascii="Trebuchet MS" w:hAnsi="Trebuchet MS"/>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8D7D0C"/>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764715"/>
    <w:pPr>
      <w:spacing w:before="40"/>
    </w:pPr>
    <w:rPr>
      <w:b/>
      <w:caps/>
      <w:sz w:val="26"/>
    </w:rPr>
  </w:style>
  <w:style w:type="paragraph" w:styleId="Titel">
    <w:name w:val="Title"/>
    <w:aliases w:val="__documenttitel"/>
    <w:basedOn w:val="Standaard"/>
    <w:next w:val="Standaard"/>
    <w:link w:val="TitelChar"/>
    <w:uiPriority w:val="18"/>
    <w:qFormat/>
    <w:rsid w:val="005223B4"/>
    <w:pPr>
      <w:spacing w:before="60" w:after="40"/>
    </w:pPr>
    <w:rPr>
      <w:b/>
      <w:sz w:val="36"/>
    </w:rPr>
  </w:style>
  <w:style w:type="character" w:customStyle="1" w:styleId="TitelChar">
    <w:name w:val="Titel Char"/>
    <w:aliases w:val="__documenttitel Char"/>
    <w:basedOn w:val="Standaardalinea-lettertype"/>
    <w:link w:val="Titel"/>
    <w:uiPriority w:val="18"/>
    <w:rsid w:val="008D7D0C"/>
    <w:rPr>
      <w:rFonts w:ascii="Trebuchet MS" w:hAnsi="Trebuchet MS"/>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8D7D0C"/>
    <w:rPr>
      <w:rFonts w:ascii="Trebuchet MS" w:hAnsi="Trebuchet MS"/>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8D7D0C"/>
    <w:rPr>
      <w:rFonts w:ascii="Trebuchet MS" w:hAnsi="Trebuchet MS"/>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21"/>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8D7D0C"/>
  </w:style>
  <w:style w:type="paragraph" w:customStyle="1" w:styleId="tabeltekst0">
    <w:name w:val="=== tabeltekst ========="/>
    <w:basedOn w:val="kadertekst0"/>
    <w:uiPriority w:val="7"/>
    <w:qFormat/>
    <w:rsid w:val="008D7D0C"/>
  </w:style>
  <w:style w:type="paragraph" w:styleId="Lijstalinea">
    <w:name w:val="List Paragraph"/>
    <w:basedOn w:val="Standaard"/>
    <w:uiPriority w:val="34"/>
    <w:qFormat/>
    <w:rsid w:val="005F5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E5F3C966B2495D9B5EDAB41EF3F3B1"/>
        <w:category>
          <w:name w:val="Algemeen"/>
          <w:gallery w:val="placeholder"/>
        </w:category>
        <w:types>
          <w:type w:val="bbPlcHdr"/>
        </w:types>
        <w:behaviors>
          <w:behavior w:val="content"/>
        </w:behaviors>
        <w:guid w:val="{5CC82C4A-2692-4E34-B34E-34669606EF76}"/>
      </w:docPartPr>
      <w:docPartBody>
        <w:p w:rsidR="0000275C" w:rsidRDefault="00220C8C">
          <w:pPr>
            <w:pStyle w:val="7AE5F3C966B2495D9B5EDAB41EF3F3B1"/>
          </w:pPr>
          <w:r>
            <w:rPr>
              <w:rStyle w:val="Tekstvantijdelijkeaanduiding"/>
            </w:rPr>
            <w:t>nota</w:t>
          </w:r>
        </w:p>
      </w:docPartBody>
    </w:docPart>
    <w:docPart>
      <w:docPartPr>
        <w:name w:val="FA5251A9F5964EB392D6D7C366BA2FEE"/>
        <w:category>
          <w:name w:val="Algemeen"/>
          <w:gallery w:val="placeholder"/>
        </w:category>
        <w:types>
          <w:type w:val="bbPlcHdr"/>
        </w:types>
        <w:behaviors>
          <w:behavior w:val="content"/>
        </w:behaviors>
        <w:guid w:val="{8E26D552-2AB2-4E08-B444-64DF346958BC}"/>
      </w:docPartPr>
      <w:docPartBody>
        <w:p w:rsidR="0000275C" w:rsidRDefault="00220C8C">
          <w:pPr>
            <w:pStyle w:val="FA5251A9F5964EB392D6D7C366BA2FEE"/>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5F3AF8BC6F22457B9968D97A3D1CB95D"/>
        <w:category>
          <w:name w:val="Algemeen"/>
          <w:gallery w:val="placeholder"/>
        </w:category>
        <w:types>
          <w:type w:val="bbPlcHdr"/>
        </w:types>
        <w:behaviors>
          <w:behavior w:val="content"/>
        </w:behaviors>
        <w:guid w:val="{12AD9E46-2C50-4B10-9EE8-67B5516CA4D1}"/>
      </w:docPartPr>
      <w:docPartBody>
        <w:p w:rsidR="0000275C" w:rsidRDefault="00220C8C">
          <w:pPr>
            <w:pStyle w:val="5F3AF8BC6F22457B9968D97A3D1CB95D"/>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
      <w:docPartPr>
        <w:name w:val="7E156D571E794AB692F52D2233CC12B6"/>
        <w:category>
          <w:name w:val="Algemeen"/>
          <w:gallery w:val="placeholder"/>
        </w:category>
        <w:types>
          <w:type w:val="bbPlcHdr"/>
        </w:types>
        <w:behaviors>
          <w:behavior w:val="content"/>
        </w:behaviors>
        <w:guid w:val="{3F72FE56-F18B-4618-BDBD-CC0165282F8C}"/>
      </w:docPartPr>
      <w:docPartBody>
        <w:p w:rsidR="0000275C" w:rsidRDefault="00220C8C">
          <w:pPr>
            <w:pStyle w:val="7E156D571E794AB692F52D2233CC12B6"/>
          </w:pPr>
          <w:r w:rsidRPr="00595F8A">
            <w:rPr>
              <w:b/>
              <w:color w:val="FF0000"/>
            </w:rPr>
            <w:t>[</w:t>
          </w:r>
          <w:r w:rsidRPr="00595F8A">
            <w:t xml:space="preserve"> klik hier om de tekst van </w:t>
          </w:r>
          <w:r>
            <w:t>de nota</w:t>
          </w:r>
          <w:r w:rsidRPr="00595F8A">
            <w:t xml:space="preserve"> in te voegen </w:t>
          </w:r>
          <w:r w:rsidRPr="00595F8A">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5C"/>
    <w:rsid w:val="0000275C"/>
    <w:rsid w:val="00220C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7AE5F3C966B2495D9B5EDAB41EF3F3B1">
    <w:name w:val="7AE5F3C966B2495D9B5EDAB41EF3F3B1"/>
  </w:style>
  <w:style w:type="paragraph" w:customStyle="1" w:styleId="FA5251A9F5964EB392D6D7C366BA2FEE">
    <w:name w:val="FA5251A9F5964EB392D6D7C366BA2FEE"/>
  </w:style>
  <w:style w:type="paragraph" w:customStyle="1" w:styleId="5F3AF8BC6F22457B9968D97A3D1CB95D">
    <w:name w:val="5F3AF8BC6F22457B9968D97A3D1CB95D"/>
  </w:style>
  <w:style w:type="paragraph" w:customStyle="1" w:styleId="7E156D571E794AB692F52D2233CC12B6">
    <w:name w:val="7E156D571E794AB692F52D2233CC1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Verslag voormiddagprogramma inspiratiedag ruimte delen De Ambrassade</titel>
  <datum>2017-10-24T00:00:00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D98680F-2837-4318-8D40-04400A5A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2110</Words>
  <Characters>11608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Ellen De Boeck</dc:creator>
  <cp:keywords/>
  <dc:description/>
  <cp:lastModifiedBy>Raf Verbruggen</cp:lastModifiedBy>
  <cp:revision>13</cp:revision>
  <cp:lastPrinted>2012-12-03T18:59:00Z</cp:lastPrinted>
  <dcterms:created xsi:type="dcterms:W3CDTF">2017-10-25T06:12:00Z</dcterms:created>
  <dcterms:modified xsi:type="dcterms:W3CDTF">2017-10-26T14:58:00Z</dcterms:modified>
</cp:coreProperties>
</file>